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453" w:rsidRDefault="00CF4453" w:rsidP="00CF445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453" w:rsidRDefault="00CF4453" w:rsidP="00CF44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F4453" w:rsidRDefault="00CF4453" w:rsidP="00CF44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CF4453" w:rsidRDefault="00CF4453" w:rsidP="00CF445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F4453" w:rsidRDefault="00CF4453" w:rsidP="00CF445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CF4453" w:rsidRDefault="00CF4453" w:rsidP="00CF44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CF4453" w:rsidRDefault="00CF4453" w:rsidP="00CF44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1029</w:t>
      </w:r>
    </w:p>
    <w:p w:rsidR="00A245BD" w:rsidRPr="00C23241" w:rsidRDefault="00CF4453" w:rsidP="00CF44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29 вересня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33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4A40B1" w:rsidRPr="00F772EF">
        <w:rPr>
          <w:rFonts w:ascii="Times New Roman" w:hAnsi="Times New Roman"/>
          <w:bCs/>
          <w:sz w:val="28"/>
          <w:szCs w:val="28"/>
          <w:lang w:val="uk-UA"/>
        </w:rPr>
        <w:t>ТОВАРИСТВ</w:t>
      </w:r>
      <w:r w:rsidR="004A40B1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4A40B1" w:rsidRPr="00F772EF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“ЧАПАЄВСЬКЕ АГРО ПЛЮС”</w:t>
      </w:r>
      <w:r w:rsidR="004A40B1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A40B1" w:rsidRPr="00F772EF">
        <w:rPr>
          <w:rFonts w:ascii="Times New Roman" w:hAnsi="Times New Roman"/>
          <w:bCs/>
          <w:sz w:val="28"/>
          <w:szCs w:val="28"/>
          <w:lang w:val="uk-UA"/>
        </w:rPr>
        <w:t xml:space="preserve"> в особі керівника </w:t>
      </w:r>
      <w:proofErr w:type="spellStart"/>
      <w:r w:rsidR="004A40B1" w:rsidRPr="00F772EF">
        <w:rPr>
          <w:rFonts w:ascii="Times New Roman" w:hAnsi="Times New Roman"/>
          <w:bCs/>
          <w:sz w:val="28"/>
          <w:szCs w:val="28"/>
          <w:lang w:val="uk-UA"/>
        </w:rPr>
        <w:t>Ліневича</w:t>
      </w:r>
      <w:proofErr w:type="spellEnd"/>
      <w:r w:rsidR="004A40B1" w:rsidRPr="00F772EF">
        <w:rPr>
          <w:rFonts w:ascii="Times New Roman" w:hAnsi="Times New Roman"/>
          <w:bCs/>
          <w:sz w:val="28"/>
          <w:szCs w:val="28"/>
          <w:lang w:val="uk-UA"/>
        </w:rPr>
        <w:t xml:space="preserve"> Валерія Станіславовича, ідентифікаційний код 37926832. Місцезнаходження юридичної особи: 22245, с. </w:t>
      </w:r>
      <w:proofErr w:type="spellStart"/>
      <w:r w:rsidR="004A40B1" w:rsidRPr="00F772EF">
        <w:rPr>
          <w:rFonts w:ascii="Times New Roman" w:hAnsi="Times New Roman"/>
          <w:bCs/>
          <w:sz w:val="28"/>
          <w:szCs w:val="28"/>
          <w:lang w:val="uk-UA"/>
        </w:rPr>
        <w:t>Булаї</w:t>
      </w:r>
      <w:proofErr w:type="spellEnd"/>
      <w:r w:rsidR="004A40B1" w:rsidRPr="00F772EF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області, вул. Спортивна, 45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0E7FF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0E7FFA">
        <w:rPr>
          <w:rFonts w:ascii="Times New Roman" w:hAnsi="Times New Roman"/>
          <w:sz w:val="28"/>
          <w:szCs w:val="28"/>
          <w:lang w:val="uk-UA"/>
        </w:rPr>
        <w:t>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4A40B1" w:rsidRPr="00F772EF">
        <w:rPr>
          <w:rFonts w:ascii="Times New Roman" w:hAnsi="Times New Roman"/>
          <w:bCs/>
          <w:sz w:val="28"/>
          <w:szCs w:val="28"/>
          <w:lang w:val="uk-UA"/>
        </w:rPr>
        <w:t>ТОВАРИСТВ</w:t>
      </w:r>
      <w:r w:rsidR="004A40B1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40B1" w:rsidRPr="00F772EF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“ЧАПАЄВСЬКЕ АГРО ПЛЮС”, ідентифікаційний код 37926832. Місцезнаходження юридичної особи: 22245, </w:t>
      </w:r>
      <w:proofErr w:type="spellStart"/>
      <w:r w:rsidR="004A40B1" w:rsidRPr="00F772EF">
        <w:rPr>
          <w:rFonts w:ascii="Times New Roman" w:hAnsi="Times New Roman"/>
          <w:bCs/>
          <w:sz w:val="28"/>
          <w:szCs w:val="28"/>
          <w:lang w:val="uk-UA"/>
        </w:rPr>
        <w:t>с.Булаї</w:t>
      </w:r>
      <w:proofErr w:type="spellEnd"/>
      <w:r w:rsidR="004A40B1" w:rsidRPr="00F772EF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області, вул. Спортивна, 45</w:t>
      </w:r>
      <w:r w:rsidR="00621698" w:rsidRPr="000E7FF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347D8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033AF" w:rsidRPr="00CC4CCC">
        <w:rPr>
          <w:rFonts w:ascii="Times New Roman" w:hAnsi="Times New Roman"/>
          <w:bCs/>
          <w:sz w:val="28"/>
          <w:szCs w:val="28"/>
          <w:lang w:val="uk-UA"/>
        </w:rPr>
        <w:t xml:space="preserve">номер 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052348</w:t>
      </w:r>
      <w:r w:rsidR="004A40B1">
        <w:rPr>
          <w:rFonts w:ascii="Times New Roman" w:hAnsi="Times New Roman"/>
          <w:sz w:val="28"/>
          <w:szCs w:val="28"/>
          <w:lang w:val="uk-UA"/>
        </w:rPr>
        <w:t>7</w:t>
      </w:r>
      <w:r w:rsidR="00914733">
        <w:rPr>
          <w:rFonts w:ascii="Times New Roman" w:hAnsi="Times New Roman"/>
          <w:sz w:val="28"/>
          <w:szCs w:val="28"/>
          <w:lang w:val="uk-UA"/>
        </w:rPr>
        <w:t>2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00:0</w:t>
      </w:r>
      <w:r w:rsidR="007968D8">
        <w:rPr>
          <w:rFonts w:ascii="Times New Roman" w:hAnsi="Times New Roman"/>
          <w:sz w:val="28"/>
          <w:szCs w:val="28"/>
          <w:lang w:val="uk-UA"/>
        </w:rPr>
        <w:t>1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:00</w:t>
      </w:r>
      <w:r w:rsidR="004A40B1">
        <w:rPr>
          <w:rFonts w:ascii="Times New Roman" w:hAnsi="Times New Roman"/>
          <w:sz w:val="28"/>
          <w:szCs w:val="28"/>
          <w:lang w:val="uk-UA"/>
        </w:rPr>
        <w:t>2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:0</w:t>
      </w:r>
      <w:r w:rsidR="004A40B1">
        <w:rPr>
          <w:rFonts w:ascii="Times New Roman" w:hAnsi="Times New Roman"/>
          <w:sz w:val="28"/>
          <w:szCs w:val="28"/>
          <w:lang w:val="uk-UA"/>
        </w:rPr>
        <w:t>152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4A40B1">
        <w:rPr>
          <w:rFonts w:ascii="Times New Roman" w:hAnsi="Times New Roman"/>
          <w:sz w:val="28"/>
          <w:szCs w:val="28"/>
          <w:lang w:val="uk-UA"/>
        </w:rPr>
        <w:t>2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,</w:t>
      </w:r>
      <w:r w:rsidR="004A40B1">
        <w:rPr>
          <w:rFonts w:ascii="Times New Roman" w:hAnsi="Times New Roman"/>
          <w:sz w:val="28"/>
          <w:szCs w:val="28"/>
          <w:lang w:val="uk-UA"/>
        </w:rPr>
        <w:t>0000</w:t>
      </w:r>
      <w:r w:rsidR="000E7FFA">
        <w:rPr>
          <w:sz w:val="24"/>
          <w:szCs w:val="24"/>
          <w:lang w:val="uk-UA"/>
        </w:rPr>
        <w:t xml:space="preserve"> </w:t>
      </w:r>
      <w:r w:rsidR="001033AF" w:rsidRPr="00CC4CCC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4A40B1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lastRenderedPageBreak/>
        <w:t>ведення товарного сільськогосподарського виробництва під час дії воєнного стану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4A40B1" w:rsidRPr="000E7FFA">
        <w:rPr>
          <w:rFonts w:ascii="Times New Roman" w:hAnsi="Times New Roman"/>
          <w:sz w:val="28"/>
          <w:szCs w:val="28"/>
          <w:lang w:val="uk-UA"/>
        </w:rPr>
        <w:t>052348</w:t>
      </w:r>
      <w:r w:rsidR="004A40B1">
        <w:rPr>
          <w:rFonts w:ascii="Times New Roman" w:hAnsi="Times New Roman"/>
          <w:sz w:val="28"/>
          <w:szCs w:val="28"/>
          <w:lang w:val="uk-UA"/>
        </w:rPr>
        <w:t>72</w:t>
      </w:r>
      <w:r w:rsidR="004A40B1" w:rsidRPr="000E7FFA">
        <w:rPr>
          <w:rFonts w:ascii="Times New Roman" w:hAnsi="Times New Roman"/>
          <w:sz w:val="28"/>
          <w:szCs w:val="28"/>
          <w:lang w:val="uk-UA"/>
        </w:rPr>
        <w:t>00:0</w:t>
      </w:r>
      <w:r w:rsidR="004A40B1">
        <w:rPr>
          <w:rFonts w:ascii="Times New Roman" w:hAnsi="Times New Roman"/>
          <w:sz w:val="28"/>
          <w:szCs w:val="28"/>
          <w:lang w:val="uk-UA"/>
        </w:rPr>
        <w:t>1</w:t>
      </w:r>
      <w:r w:rsidR="004A40B1" w:rsidRPr="000E7FFA">
        <w:rPr>
          <w:rFonts w:ascii="Times New Roman" w:hAnsi="Times New Roman"/>
          <w:sz w:val="28"/>
          <w:szCs w:val="28"/>
          <w:lang w:val="uk-UA"/>
        </w:rPr>
        <w:t>:00</w:t>
      </w:r>
      <w:r w:rsidR="004A40B1">
        <w:rPr>
          <w:rFonts w:ascii="Times New Roman" w:hAnsi="Times New Roman"/>
          <w:sz w:val="28"/>
          <w:szCs w:val="28"/>
          <w:lang w:val="uk-UA"/>
        </w:rPr>
        <w:t>2</w:t>
      </w:r>
      <w:r w:rsidR="004A40B1" w:rsidRPr="000E7FFA">
        <w:rPr>
          <w:rFonts w:ascii="Times New Roman" w:hAnsi="Times New Roman"/>
          <w:sz w:val="28"/>
          <w:szCs w:val="28"/>
          <w:lang w:val="uk-UA"/>
        </w:rPr>
        <w:t>:0</w:t>
      </w:r>
      <w:r w:rsidR="004A40B1">
        <w:rPr>
          <w:rFonts w:ascii="Times New Roman" w:hAnsi="Times New Roman"/>
          <w:sz w:val="28"/>
          <w:szCs w:val="28"/>
          <w:lang w:val="uk-UA"/>
        </w:rPr>
        <w:t>152</w:t>
      </w:r>
      <w:r w:rsidR="004A40B1" w:rsidRPr="000E7FFA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4A40B1">
        <w:rPr>
          <w:rFonts w:ascii="Times New Roman" w:hAnsi="Times New Roman"/>
          <w:sz w:val="28"/>
          <w:szCs w:val="28"/>
          <w:lang w:val="uk-UA"/>
        </w:rPr>
        <w:t>2</w:t>
      </w:r>
      <w:r w:rsidR="004A40B1" w:rsidRPr="000E7FFA">
        <w:rPr>
          <w:rFonts w:ascii="Times New Roman" w:hAnsi="Times New Roman"/>
          <w:sz w:val="28"/>
          <w:szCs w:val="28"/>
          <w:lang w:val="uk-UA"/>
        </w:rPr>
        <w:t>,</w:t>
      </w:r>
      <w:r w:rsidR="004A40B1">
        <w:rPr>
          <w:rFonts w:ascii="Times New Roman" w:hAnsi="Times New Roman"/>
          <w:sz w:val="28"/>
          <w:szCs w:val="28"/>
          <w:lang w:val="uk-UA"/>
        </w:rPr>
        <w:t>0000</w:t>
      </w:r>
      <w:r w:rsidR="004A40B1">
        <w:rPr>
          <w:sz w:val="24"/>
          <w:szCs w:val="24"/>
          <w:lang w:val="uk-UA"/>
        </w:rPr>
        <w:t xml:space="preserve"> </w:t>
      </w:r>
      <w:r w:rsidR="004A40B1" w:rsidRPr="00CC4CCC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4A40B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40B1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4A40B1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4A40B1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4A40B1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4A40B1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4A40B1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4A40B1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proofErr w:type="spellEnd"/>
      <w:r w:rsidR="004A40B1">
        <w:rPr>
          <w:rFonts w:ascii="Times New Roman" w:hAnsi="Times New Roman"/>
          <w:bCs/>
          <w:sz w:val="28"/>
          <w:szCs w:val="28"/>
          <w:lang w:val="uk-UA"/>
        </w:rPr>
        <w:t>)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</w:t>
      </w:r>
      <w:bookmarkStart w:id="0" w:name="_GoBack"/>
      <w:bookmarkEnd w:id="0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50D30"/>
    <w:rsid w:val="000914AC"/>
    <w:rsid w:val="000A4DCE"/>
    <w:rsid w:val="000C41A9"/>
    <w:rsid w:val="000E64F8"/>
    <w:rsid w:val="000E7498"/>
    <w:rsid w:val="000E7FFA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94C1D"/>
    <w:rsid w:val="002B149F"/>
    <w:rsid w:val="002E5B17"/>
    <w:rsid w:val="002E7834"/>
    <w:rsid w:val="00315C49"/>
    <w:rsid w:val="00347D87"/>
    <w:rsid w:val="00363D3B"/>
    <w:rsid w:val="003A2D79"/>
    <w:rsid w:val="003E2F69"/>
    <w:rsid w:val="004229B2"/>
    <w:rsid w:val="0048787E"/>
    <w:rsid w:val="004A40B1"/>
    <w:rsid w:val="005658A2"/>
    <w:rsid w:val="00583753"/>
    <w:rsid w:val="005A4C2A"/>
    <w:rsid w:val="005D630D"/>
    <w:rsid w:val="00621698"/>
    <w:rsid w:val="006507DD"/>
    <w:rsid w:val="006962A4"/>
    <w:rsid w:val="006A42F4"/>
    <w:rsid w:val="006D20AC"/>
    <w:rsid w:val="006F10FE"/>
    <w:rsid w:val="006F2D72"/>
    <w:rsid w:val="00722F75"/>
    <w:rsid w:val="007968D8"/>
    <w:rsid w:val="007B63E7"/>
    <w:rsid w:val="0080505F"/>
    <w:rsid w:val="00807431"/>
    <w:rsid w:val="0085336F"/>
    <w:rsid w:val="00882067"/>
    <w:rsid w:val="008A69C5"/>
    <w:rsid w:val="008E40CA"/>
    <w:rsid w:val="0091197B"/>
    <w:rsid w:val="00911D9D"/>
    <w:rsid w:val="00914733"/>
    <w:rsid w:val="0092233E"/>
    <w:rsid w:val="00963D02"/>
    <w:rsid w:val="00A245BD"/>
    <w:rsid w:val="00AB2555"/>
    <w:rsid w:val="00B305F1"/>
    <w:rsid w:val="00B531FE"/>
    <w:rsid w:val="00B918F1"/>
    <w:rsid w:val="00BB5F1B"/>
    <w:rsid w:val="00BC0633"/>
    <w:rsid w:val="00C61CF4"/>
    <w:rsid w:val="00CA3337"/>
    <w:rsid w:val="00CA55D5"/>
    <w:rsid w:val="00CB4E17"/>
    <w:rsid w:val="00CC4CCC"/>
    <w:rsid w:val="00CF4453"/>
    <w:rsid w:val="00D0402C"/>
    <w:rsid w:val="00DF4E8B"/>
    <w:rsid w:val="00E277E9"/>
    <w:rsid w:val="00E630EE"/>
    <w:rsid w:val="00F41C58"/>
    <w:rsid w:val="00F52953"/>
    <w:rsid w:val="00F90B3D"/>
    <w:rsid w:val="00F9771E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2022-06-07T10:12:00Z</cp:lastPrinted>
  <dcterms:created xsi:type="dcterms:W3CDTF">2022-08-19T05:45:00Z</dcterms:created>
  <dcterms:modified xsi:type="dcterms:W3CDTF">2022-09-29T09:47:00Z</dcterms:modified>
</cp:coreProperties>
</file>